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540" w:type="dxa"/>
        <w:tblInd w:w="108" w:type="dxa"/>
        <w:tblLook w:val="00A0"/>
      </w:tblPr>
      <w:tblGrid>
        <w:gridCol w:w="5333"/>
        <w:gridCol w:w="904"/>
        <w:gridCol w:w="444"/>
        <w:gridCol w:w="594"/>
        <w:gridCol w:w="1042"/>
        <w:gridCol w:w="516"/>
        <w:gridCol w:w="1407"/>
        <w:gridCol w:w="3650"/>
        <w:gridCol w:w="3650"/>
      </w:tblGrid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36F3" w:rsidRPr="00F85F63" w:rsidRDefault="008436F3" w:rsidP="0042206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36F3" w:rsidRPr="00F85F63" w:rsidRDefault="008436F3" w:rsidP="0042206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F85F63" w:rsidRDefault="008436F3" w:rsidP="00AA6C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5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8436F3" w:rsidRPr="002961DB" w:rsidTr="00DA1749">
        <w:trPr>
          <w:trHeight w:val="255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436F3" w:rsidRPr="00F85F63" w:rsidRDefault="008436F3" w:rsidP="0042206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5F63">
              <w:rPr>
                <w:rFonts w:ascii="Times New Roman" w:hAnsi="Times New Roman"/>
                <w:sz w:val="18"/>
                <w:szCs w:val="18"/>
                <w:lang w:eastAsia="ru-RU"/>
              </w:rPr>
              <w:t>к решению сессии Совета народных депутатов             Россошанского муниципального района</w:t>
            </w:r>
          </w:p>
          <w:p w:rsidR="008436F3" w:rsidRPr="00F85F63" w:rsidRDefault="008436F3" w:rsidP="0042206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5F6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«Об исполнении районного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2013год»    от 30.07.2014 г. </w:t>
            </w:r>
            <w:r w:rsidRPr="00F85F63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№ 66</w:t>
            </w:r>
          </w:p>
        </w:tc>
        <w:tc>
          <w:tcPr>
            <w:tcW w:w="3650" w:type="dxa"/>
          </w:tcPr>
          <w:p w:rsidR="008436F3" w:rsidRPr="002961DB" w:rsidRDefault="008436F3"/>
        </w:tc>
        <w:tc>
          <w:tcPr>
            <w:tcW w:w="3650" w:type="dxa"/>
            <w:vAlign w:val="center"/>
          </w:tcPr>
          <w:p w:rsidR="008436F3" w:rsidRDefault="008436F3" w:rsidP="00DA174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8F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 решению сессии Совета народных депутатов Россошанского муниципального района</w:t>
            </w:r>
          </w:p>
          <w:p w:rsidR="008436F3" w:rsidRPr="007D18F4" w:rsidRDefault="008436F3" w:rsidP="00DA174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8F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«Об исполнении районного бюджета за 2013год»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от_______________</w:t>
            </w:r>
            <w:r w:rsidRPr="007D18F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№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_______</w:t>
            </w:r>
            <w:r w:rsidRPr="007D18F4">
              <w:rPr>
                <w:rFonts w:ascii="Times New Roman" w:hAnsi="Times New Roman"/>
                <w:color w:val="FFFFFF"/>
                <w:sz w:val="16"/>
                <w:szCs w:val="16"/>
                <w:lang w:eastAsia="ru-RU"/>
              </w:rPr>
              <w:t xml:space="preserve">12 </w:t>
            </w:r>
            <w:r w:rsidRPr="007D18F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36F3" w:rsidRPr="002961DB" w:rsidTr="00BB4D59">
        <w:trPr>
          <w:gridAfter w:val="2"/>
          <w:wAfter w:w="7300" w:type="dxa"/>
          <w:trHeight w:val="80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36F3" w:rsidRPr="00F85F63" w:rsidRDefault="008436F3" w:rsidP="00F85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85F6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Ведомственная структура расходов районного бюджета</w:t>
            </w:r>
          </w:p>
          <w:p w:rsidR="008436F3" w:rsidRPr="00006E88" w:rsidRDefault="008436F3" w:rsidP="00F85F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F85F63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5F6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  2013 год.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436F3" w:rsidRPr="002961DB" w:rsidTr="00DA1749">
        <w:trPr>
          <w:gridAfter w:val="2"/>
          <w:wAfter w:w="7300" w:type="dxa"/>
          <w:trHeight w:val="450"/>
        </w:trPr>
        <w:tc>
          <w:tcPr>
            <w:tcW w:w="5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Исполнено (тыс.рублей)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РАСХОДОВ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1363624,9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Ревизионная комиссия Россошанского муниципального района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672,2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672,2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672,2</w:t>
            </w:r>
          </w:p>
        </w:tc>
      </w:tr>
      <w:tr w:rsidR="008436F3" w:rsidRPr="002961DB" w:rsidTr="00DA1749">
        <w:trPr>
          <w:gridAfter w:val="2"/>
          <w:wAfter w:w="7300" w:type="dxa"/>
          <w:trHeight w:val="100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672,2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672,2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659,7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659,7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659,7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DA1749">
        <w:trPr>
          <w:gridAfter w:val="2"/>
          <w:wAfter w:w="7300" w:type="dxa"/>
          <w:trHeight w:val="45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Совет народных депутатов Россошанского муниципального района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2478,7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2478,7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2084,5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2084,5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002 04 00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1200,8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714,7</w:t>
            </w:r>
          </w:p>
        </w:tc>
      </w:tr>
      <w:tr w:rsidR="008436F3" w:rsidRPr="002961DB" w:rsidTr="00422065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714,7</w:t>
            </w:r>
          </w:p>
        </w:tc>
      </w:tr>
      <w:tr w:rsidR="008436F3" w:rsidRPr="002961DB" w:rsidTr="00422065">
        <w:trPr>
          <w:gridAfter w:val="2"/>
          <w:wAfter w:w="7300" w:type="dxa"/>
          <w:trHeight w:val="22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714,7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464,6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464,6</w:t>
            </w:r>
          </w:p>
        </w:tc>
      </w:tr>
      <w:tr w:rsidR="008436F3" w:rsidRPr="002961DB" w:rsidTr="00DA1749">
        <w:trPr>
          <w:gridAfter w:val="2"/>
          <w:wAfter w:w="7300" w:type="dxa"/>
          <w:trHeight w:val="49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394,2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Выполнение других обязательств государства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394,2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Россошанского муниципального района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211074,2</w:t>
            </w:r>
          </w:p>
        </w:tc>
      </w:tr>
      <w:tr w:rsidR="008436F3" w:rsidRPr="002961DB" w:rsidTr="00DA1749">
        <w:trPr>
          <w:gridAfter w:val="2"/>
          <w:wAfter w:w="7300" w:type="dxa"/>
          <w:trHeight w:val="34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41253,6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34370,2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34350,2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32361,5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20855,2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20855,2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20843,3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11228,4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11228,4</w:t>
            </w:r>
          </w:p>
        </w:tc>
      </w:tr>
      <w:tr w:rsidR="008436F3" w:rsidRPr="002961DB" w:rsidTr="00422065">
        <w:trPr>
          <w:gridAfter w:val="2"/>
          <w:wAfter w:w="7300" w:type="dxa"/>
          <w:trHeight w:val="48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1664,8</w:t>
            </w:r>
          </w:p>
        </w:tc>
      </w:tr>
      <w:tr w:rsidR="008436F3" w:rsidRPr="002961DB" w:rsidTr="00422065">
        <w:trPr>
          <w:gridAfter w:val="2"/>
          <w:wAfter w:w="7300" w:type="dxa"/>
          <w:trHeight w:val="57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9563,6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277,9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277,9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238,0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4070,8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выборов и референдумов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</w:tr>
      <w:tr w:rsidR="008436F3" w:rsidRPr="002961DB" w:rsidTr="00DA1749">
        <w:trPr>
          <w:gridAfter w:val="2"/>
          <w:wAfter w:w="7300" w:type="dxa"/>
          <w:trHeight w:val="4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2812,6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1582,0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1582,0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1265,2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1265,2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1264,0</w:t>
            </w:r>
          </w:p>
        </w:tc>
      </w:tr>
      <w:tr w:rsidR="008436F3" w:rsidRPr="002961DB" w:rsidTr="00DA1749">
        <w:trPr>
          <w:gridAfter w:val="2"/>
          <w:wAfter w:w="7300" w:type="dxa"/>
          <w:trHeight w:val="4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316,8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316,8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130,2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186,6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471,8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373,0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373,0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других обязательств государства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758,8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684,8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684,8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684,8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8436F3" w:rsidRPr="002961DB" w:rsidTr="00DA1749">
        <w:trPr>
          <w:gridAfter w:val="2"/>
          <w:wAfter w:w="7300" w:type="dxa"/>
          <w:trHeight w:val="17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причиненного в результате незаконных действий(бездействия) органов государственной власти (государственных органов),органов местного самоуправления либо должностных лиц этих органов,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а также в результате деятельности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3198,4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3130,2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345 00 00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</w:tr>
      <w:tr w:rsidR="008436F3" w:rsidRPr="002961DB" w:rsidTr="00422065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Долгосрочная областная целевая программа "Развитие и поддержка малого и среднего предпринимательства в Воронежской области на 2011-2015 годы"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"Развитие и поддержка малого и среднего предпринимательства в Воронежской области на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целевая программа "Развитие и поддержка малого и среднего предпринимательства в Россошанском муниципальном районе Воронежской области на 2013-2015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18425,5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18338,2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ВЦП "Приобретение коммунальной специализированной техники для муниципальных образований Воронежской области в 2013 году"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87,3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8436F3" w:rsidRPr="002961DB" w:rsidTr="00DA1749">
        <w:trPr>
          <w:gridAfter w:val="2"/>
          <w:wAfter w:w="7300" w:type="dxa"/>
          <w:trHeight w:val="78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ВЦП "Обеспечение сохранности и ремонт военно-мемориальных объектов на территории Воронежской области на 2013-2015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8436F3" w:rsidRPr="002961DB" w:rsidTr="00DA1749">
        <w:trPr>
          <w:gridAfter w:val="2"/>
          <w:wAfter w:w="7300" w:type="dxa"/>
          <w:trHeight w:val="34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Культура ,  кинематография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Муниципальная целевая программа «Сохранение и развитие традиционной народной культуры и самодеятельного народного творчества в Россошанском муниципальном районе на 2011-2013гг.»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48346,6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48346,6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511,5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Федеральные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18118,70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3912,10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3912,10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3912,10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3912,10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ФЦП "Жилище" на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14206,60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14206,60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14206,60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14206,60</w:t>
            </w:r>
          </w:p>
        </w:tc>
      </w:tr>
      <w:tr w:rsidR="008436F3" w:rsidRPr="002961DB" w:rsidTr="00DA1749">
        <w:trPr>
          <w:gridAfter w:val="2"/>
          <w:wAfter w:w="7300" w:type="dxa"/>
          <w:trHeight w:val="54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14206,60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венных функций в области социа</w:t>
            </w: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льной политики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514 00 00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17970,70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Областная целевая программа "Социальное развитие села до 2013 года"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3506,40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3506,40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3506,40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3506,40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"Обеспечение жильем молодых семей на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</w:tr>
      <w:tr w:rsidR="008436F3" w:rsidRPr="002961DB" w:rsidTr="00DA1749">
        <w:trPr>
          <w:gridAfter w:val="2"/>
          <w:wAfter w:w="7300" w:type="dxa"/>
          <w:trHeight w:val="24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11111,0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целевая программа "Обеспечение жильем молодых семей на 2011-2015 годы."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</w:tr>
      <w:tr w:rsidR="008436F3" w:rsidRPr="002961DB" w:rsidTr="00DA1749">
        <w:trPr>
          <w:gridAfter w:val="2"/>
          <w:wAfter w:w="7300" w:type="dxa"/>
          <w:trHeight w:val="34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</w:tr>
      <w:tr w:rsidR="008436F3" w:rsidRPr="002961DB" w:rsidTr="00DA1749">
        <w:trPr>
          <w:gridAfter w:val="2"/>
          <w:wAfter w:w="7300" w:type="dxa"/>
          <w:trHeight w:val="6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</w:tr>
      <w:tr w:rsidR="008436F3" w:rsidRPr="002961DB" w:rsidTr="00DA1749">
        <w:trPr>
          <w:gridAfter w:val="2"/>
          <w:wAfter w:w="7300" w:type="dxa"/>
          <w:trHeight w:val="6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целевая программа "Социальное развитие села в Россошанском районе на 2013год"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</w:tr>
      <w:tr w:rsidR="008436F3" w:rsidRPr="002961DB" w:rsidTr="00DA1749">
        <w:trPr>
          <w:gridAfter w:val="2"/>
          <w:wAfter w:w="7300" w:type="dxa"/>
          <w:trHeight w:val="6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</w:tr>
      <w:tr w:rsidR="008436F3" w:rsidRPr="002961DB" w:rsidTr="00DA1749">
        <w:trPr>
          <w:gridAfter w:val="2"/>
          <w:wAfter w:w="7300" w:type="dxa"/>
          <w:trHeight w:val="48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</w:tr>
      <w:tr w:rsidR="008436F3" w:rsidRPr="002961DB" w:rsidTr="00DA1749">
        <w:trPr>
          <w:gridAfter w:val="2"/>
          <w:wAfter w:w="7300" w:type="dxa"/>
          <w:trHeight w:val="6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69145,4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 физической культуры и спорта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69145,4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</w:tr>
      <w:tr w:rsidR="008436F3" w:rsidRPr="002961DB" w:rsidTr="00DA1749">
        <w:trPr>
          <w:gridAfter w:val="2"/>
          <w:wAfter w:w="7300" w:type="dxa"/>
          <w:trHeight w:val="73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Областная целевая программа "Развитие физической культуры и спорта в Воронежской области на 2007-2015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</w:tr>
      <w:tr w:rsidR="008436F3" w:rsidRPr="002961DB" w:rsidTr="00422065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</w:tr>
      <w:tr w:rsidR="008436F3" w:rsidRPr="002961DB" w:rsidTr="00422065">
        <w:trPr>
          <w:gridAfter w:val="2"/>
          <w:wAfter w:w="7300" w:type="dxa"/>
          <w:trHeight w:val="61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</w:tr>
      <w:tr w:rsidR="008436F3" w:rsidRPr="002961DB" w:rsidTr="00422065">
        <w:trPr>
          <w:gridAfter w:val="2"/>
          <w:wAfter w:w="7300" w:type="dxa"/>
          <w:trHeight w:val="75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18997,1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целевая программа "Развитие физической культуры и спорта в Россошанском муниципальном районе Воронежской области на 2011-2013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18997,1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15069,5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государственным учреждениям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15069,5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15069,5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1902,6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1902,6</w:t>
            </w:r>
          </w:p>
        </w:tc>
      </w:tr>
      <w:tr w:rsidR="008436F3" w:rsidRPr="002961DB" w:rsidTr="00DA1749">
        <w:trPr>
          <w:gridAfter w:val="2"/>
          <w:wAfter w:w="7300" w:type="dxa"/>
          <w:trHeight w:val="79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спортивно-оздоровительный комплекс с искусственным льдом "Ледовый дворец "Россошь"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17071,8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17071,8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17071,8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17071,8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 спорта и физической культуры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17071,8</w:t>
            </w:r>
          </w:p>
        </w:tc>
      </w:tr>
      <w:tr w:rsidR="008436F3" w:rsidRPr="002961DB" w:rsidTr="00DA1749">
        <w:trPr>
          <w:gridAfter w:val="2"/>
          <w:wAfter w:w="7300" w:type="dxa"/>
          <w:trHeight w:val="75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7154,9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7154,9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126,1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7028,8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</w:tr>
      <w:tr w:rsidR="008436F3" w:rsidRPr="002961DB" w:rsidTr="00422065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</w:tr>
      <w:tr w:rsidR="008436F3" w:rsidRPr="002961DB" w:rsidTr="00422065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 культуры администрации Россошанского муниципального района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26712,4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11971,6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11971,6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11926,6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11926,6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11213,4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11213,4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11180,6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32,8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693,1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693,1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8436F3" w:rsidRPr="002961DB" w:rsidTr="00DA1749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657,1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Культура ,  кинематография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14582,8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8381,4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309,6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8071,8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Комплектование книжных фондов  библиотек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7759,4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7759,4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6411,5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6411,5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6411,3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1344,5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1344,5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1304,5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6201,4</w:t>
            </w:r>
          </w:p>
        </w:tc>
      </w:tr>
      <w:tr w:rsidR="008436F3" w:rsidRPr="002961DB" w:rsidTr="00F85F63">
        <w:trPr>
          <w:gridAfter w:val="2"/>
          <w:wAfter w:w="7300" w:type="dxa"/>
          <w:trHeight w:val="829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1167,9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1167,9</w:t>
            </w:r>
          </w:p>
        </w:tc>
      </w:tr>
      <w:tr w:rsidR="008436F3" w:rsidRPr="002961DB" w:rsidTr="00DA1749">
        <w:trPr>
          <w:gridAfter w:val="2"/>
          <w:wAfter w:w="7300" w:type="dxa"/>
          <w:trHeight w:val="108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1167,7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1167,7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1167,7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436F3" w:rsidRPr="002961DB" w:rsidTr="00422065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436F3" w:rsidRPr="002961DB" w:rsidTr="00422065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452 00 00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5033,5</w:t>
            </w:r>
          </w:p>
        </w:tc>
      </w:tr>
      <w:tr w:rsidR="008436F3" w:rsidRPr="002961DB" w:rsidTr="00422065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5033,5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2874,6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2874,6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2874,6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2148,0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2148,0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2057,0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политика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158,0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436F3" w:rsidRPr="002961DB" w:rsidTr="00F85F63">
        <w:trPr>
          <w:gridAfter w:val="2"/>
          <w:wAfter w:w="7300" w:type="dxa"/>
          <w:trHeight w:val="319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F85F63">
        <w:trPr>
          <w:gridAfter w:val="2"/>
          <w:wAfter w:w="7300" w:type="dxa"/>
          <w:trHeight w:val="3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8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образования и молодёжной политики администрации Россошанского  района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881414,8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2512,3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2512,3</w:t>
            </w:r>
          </w:p>
        </w:tc>
      </w:tr>
      <w:tr w:rsidR="008436F3" w:rsidRPr="002961DB" w:rsidTr="00F85F63">
        <w:trPr>
          <w:gridAfter w:val="2"/>
          <w:wAfter w:w="7300" w:type="dxa"/>
          <w:trHeight w:val="763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2512,3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2512,3</w:t>
            </w:r>
          </w:p>
        </w:tc>
      </w:tr>
      <w:tr w:rsidR="008436F3" w:rsidRPr="002961DB" w:rsidTr="00F85F63">
        <w:trPr>
          <w:gridAfter w:val="2"/>
          <w:wAfter w:w="7300" w:type="dxa"/>
          <w:trHeight w:val="9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1467,5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1467,5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1467,5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1044,8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1044,8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562,4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482,4</w:t>
            </w:r>
          </w:p>
        </w:tc>
      </w:tr>
      <w:tr w:rsidR="008436F3" w:rsidRPr="002961DB" w:rsidTr="00DA1749">
        <w:trPr>
          <w:gridAfter w:val="2"/>
          <w:wAfter w:w="7300" w:type="dxa"/>
          <w:trHeight w:val="2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Государственная поддержка сельского хозяйства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57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854668,6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308515,4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872,9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"Реализация мероприятий федеральной целевой программы развития образования на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</w:tr>
      <w:tr w:rsidR="008436F3" w:rsidRPr="002961DB" w:rsidTr="00F85F63">
        <w:trPr>
          <w:gridAfter w:val="2"/>
          <w:wAfter w:w="7300" w:type="dxa"/>
          <w:trHeight w:val="4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420 00 00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214612,1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214612,1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183438,7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183438,7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182865,3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573,4</w:t>
            </w:r>
          </w:p>
        </w:tc>
      </w:tr>
      <w:tr w:rsidR="008436F3" w:rsidRPr="002961DB" w:rsidTr="00DA5494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28220,3</w:t>
            </w:r>
          </w:p>
        </w:tc>
      </w:tr>
      <w:tr w:rsidR="008436F3" w:rsidRPr="002961DB" w:rsidTr="00DA5494">
        <w:trPr>
          <w:gridAfter w:val="2"/>
          <w:wAfter w:w="7300" w:type="dxa"/>
          <w:trHeight w:val="61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28220,3</w:t>
            </w:r>
          </w:p>
        </w:tc>
      </w:tr>
      <w:tr w:rsidR="008436F3" w:rsidRPr="002961DB" w:rsidTr="00DA1749">
        <w:trPr>
          <w:gridAfter w:val="2"/>
          <w:wAfter w:w="7300" w:type="dxa"/>
          <w:trHeight w:val="6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344,1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27876,2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2953,1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2953,1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2885,3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67,8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43671,1</w:t>
            </w:r>
          </w:p>
        </w:tc>
      </w:tr>
      <w:tr w:rsidR="008436F3" w:rsidRPr="002961DB" w:rsidTr="00DA1749">
        <w:trPr>
          <w:gridAfter w:val="2"/>
          <w:wAfter w:w="7300" w:type="dxa"/>
          <w:trHeight w:val="57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43671,1</w:t>
            </w:r>
          </w:p>
        </w:tc>
      </w:tr>
      <w:tr w:rsidR="008436F3" w:rsidRPr="002961DB" w:rsidTr="00DA1749">
        <w:trPr>
          <w:gridAfter w:val="2"/>
          <w:wAfter w:w="7300" w:type="dxa"/>
          <w:trHeight w:val="4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26031,5</w:t>
            </w:r>
          </w:p>
        </w:tc>
      </w:tr>
      <w:tr w:rsidR="008436F3" w:rsidRPr="002961DB" w:rsidTr="00DA1749">
        <w:trPr>
          <w:gridAfter w:val="2"/>
          <w:wAfter w:w="7300" w:type="dxa"/>
          <w:trHeight w:val="49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26031,5</w:t>
            </w:r>
          </w:p>
        </w:tc>
      </w:tr>
      <w:tr w:rsidR="008436F3" w:rsidRPr="002961DB" w:rsidTr="00DA1749">
        <w:trPr>
          <w:gridAfter w:val="2"/>
          <w:wAfter w:w="7300" w:type="dxa"/>
          <w:trHeight w:val="49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26031,5</w:t>
            </w:r>
          </w:p>
        </w:tc>
      </w:tr>
      <w:tr w:rsidR="008436F3" w:rsidRPr="002961DB" w:rsidTr="00DA1749">
        <w:trPr>
          <w:gridAfter w:val="2"/>
          <w:wAfter w:w="7300" w:type="dxa"/>
          <w:trHeight w:val="49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17639,6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государственным учреждениям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17639,6</w:t>
            </w:r>
          </w:p>
        </w:tc>
      </w:tr>
      <w:tr w:rsidR="008436F3" w:rsidRPr="002961DB" w:rsidTr="00DA1749">
        <w:trPr>
          <w:gridAfter w:val="2"/>
          <w:wAfter w:w="7300" w:type="dxa"/>
          <w:trHeight w:val="8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17639,6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48713,5</w:t>
            </w:r>
          </w:p>
        </w:tc>
      </w:tr>
      <w:tr w:rsidR="008436F3" w:rsidRPr="002961DB" w:rsidTr="00F85F63">
        <w:trPr>
          <w:gridAfter w:val="2"/>
          <w:wAfter w:w="7300" w:type="dxa"/>
          <w:trHeight w:val="744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"Полноценное питание в образовательных учреждениях Россошанского муниципального района на 2011-2013гг."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</w:tr>
      <w:tr w:rsidR="008436F3" w:rsidRPr="002961DB" w:rsidTr="00F85F63">
        <w:trPr>
          <w:gridAfter w:val="2"/>
          <w:wAfter w:w="7300" w:type="dxa"/>
          <w:trHeight w:val="69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"Развитие образования  Россошанского муниципального района Воронежской области на 2011-2013гг."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</w:tr>
      <w:tr w:rsidR="008436F3" w:rsidRPr="002961DB" w:rsidTr="00DA1749">
        <w:trPr>
          <w:gridAfter w:val="2"/>
          <w:wAfter w:w="7300" w:type="dxa"/>
          <w:trHeight w:val="46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МЦП "Профилактика терроризма и экстремизма, а так же минимизации и ликвидации последствий проявлений терроризма и экстремизма на территории Россошанского муниципального района на 2012-2014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500900,9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1046,7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780,3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780,3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780,3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780,3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780,3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266,4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426196,2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426196,2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341035,3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341035,3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340096,3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939,0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78646,2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78646,2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3976,6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74669,6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6514,7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6514,7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6083,0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431,7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18577,2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18577,2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16099,8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16099,8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16062,4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2115,4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2115,4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2090,5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362,0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362,0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Модернизация  региональных систем общего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06E8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6298,3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имущества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3990,5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3038,0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5448,40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5448,40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5448,40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5448,40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5448,40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3549,00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"Развитие образования Воронежской области на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3549,00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3549,00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3549,00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3549,00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32756,6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 целевая программа "Повышение безопасности дорожного движения в Россошанском муниципальн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  районе  на период  2013-2015 годы."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целевая программа "Полноценное питание в образовательных учреждениях Россошанского муниципального района на 2011-2013гг."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</w:tr>
      <w:tr w:rsidR="008436F3" w:rsidRPr="002961DB" w:rsidTr="00DA5494">
        <w:trPr>
          <w:gridAfter w:val="2"/>
          <w:wAfter w:w="7300" w:type="dxa"/>
          <w:trHeight w:val="8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целевая программа "Развитие образования  Россошанского муниципального района Воронежской области на 2011-2013гг."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12188,7</w:t>
            </w:r>
          </w:p>
        </w:tc>
      </w:tr>
      <w:tr w:rsidR="008436F3" w:rsidRPr="002961DB" w:rsidTr="00DA5494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11932,7</w:t>
            </w:r>
          </w:p>
        </w:tc>
      </w:tr>
      <w:tr w:rsidR="008436F3" w:rsidRPr="002961DB" w:rsidTr="00DA1749">
        <w:trPr>
          <w:gridAfter w:val="2"/>
          <w:wAfter w:w="7300" w:type="dxa"/>
          <w:trHeight w:val="6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11932,7</w:t>
            </w:r>
          </w:p>
        </w:tc>
      </w:tr>
      <w:tr w:rsidR="008436F3" w:rsidRPr="002961DB" w:rsidTr="00DA1749">
        <w:trPr>
          <w:gridAfter w:val="2"/>
          <w:wAfter w:w="7300" w:type="dxa"/>
          <w:trHeight w:val="57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11932,7</w:t>
            </w:r>
          </w:p>
        </w:tc>
      </w:tr>
      <w:tr w:rsidR="008436F3" w:rsidRPr="002961DB" w:rsidTr="00DA1749">
        <w:trPr>
          <w:gridAfter w:val="2"/>
          <w:wAfter w:w="7300" w:type="dxa"/>
          <w:trHeight w:val="40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256,0</w:t>
            </w:r>
          </w:p>
        </w:tc>
      </w:tr>
      <w:tr w:rsidR="008436F3" w:rsidRPr="002961DB" w:rsidTr="00DA1749">
        <w:trPr>
          <w:gridAfter w:val="2"/>
          <w:wAfter w:w="7300" w:type="dxa"/>
          <w:trHeight w:val="57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Бюджетные инвестиции на приобретение объектов недвижимого имущества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256,0</w:t>
            </w:r>
          </w:p>
        </w:tc>
      </w:tr>
      <w:tr w:rsidR="008436F3" w:rsidRPr="002961DB" w:rsidTr="00DA1749">
        <w:trPr>
          <w:gridAfter w:val="2"/>
          <w:wAfter w:w="7300" w:type="dxa"/>
          <w:trHeight w:val="57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казенным учреждениям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256,0</w:t>
            </w:r>
          </w:p>
        </w:tc>
      </w:tr>
      <w:tr w:rsidR="008436F3" w:rsidRPr="002961DB" w:rsidTr="00543981">
        <w:trPr>
          <w:gridAfter w:val="2"/>
          <w:wAfter w:w="7300" w:type="dxa"/>
          <w:trHeight w:val="9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МЦП "Профилактика терроризма и экстремизма, а так же минимизации и ликвидации последствий проявлений терроризма и экстремизма на территории Россошанского муниципального района на 2012-2014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</w:tr>
      <w:tr w:rsidR="008436F3" w:rsidRPr="002961DB" w:rsidTr="00DA1749">
        <w:trPr>
          <w:gridAfter w:val="2"/>
          <w:wAfter w:w="7300" w:type="dxa"/>
          <w:trHeight w:val="48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16616,6</w:t>
            </w:r>
          </w:p>
        </w:tc>
      </w:tr>
      <w:tr w:rsidR="008436F3" w:rsidRPr="002961DB" w:rsidTr="00DA1749">
        <w:trPr>
          <w:gridAfter w:val="2"/>
          <w:wAfter w:w="7300" w:type="dxa"/>
          <w:trHeight w:val="6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11910,2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4311,4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</w:tr>
      <w:tr w:rsidR="008436F3" w:rsidRPr="002961DB" w:rsidTr="00DA1749">
        <w:trPr>
          <w:gridAfter w:val="2"/>
          <w:wAfter w:w="7300" w:type="dxa"/>
          <w:trHeight w:val="48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3324,0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3324,0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7598,8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4706,4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"Молодежь (2012-2016 годы)"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Региональная программа "Создание условий для организации отдыха и оздоровления детей и молодежи Воронежской области на 2012-2014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28635,7</w:t>
            </w:r>
          </w:p>
        </w:tc>
      </w:tr>
      <w:tr w:rsidR="008436F3" w:rsidRPr="002961DB" w:rsidTr="00F85F63">
        <w:trPr>
          <w:gridAfter w:val="2"/>
          <w:wAfter w:w="7300" w:type="dxa"/>
          <w:trHeight w:val="823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20634,9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20634,9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16012,6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16012,6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16008,6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4467,9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4467,9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647,7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3820,2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154,4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154,4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150,4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"Допризывная подготовка молодежи Воронежской области к службе в вооруженных силах Российской Федерации (2011-2015 годы)"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4869,8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целевая программа "Одаренные дети Россошанского муниципального района на 2011-2013гг."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целевая программа "Развитие образования  Россошанского муниципального района Воронежской области на 2011-2013гг."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24086,5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24086,5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</w:tr>
      <w:tr w:rsidR="008436F3" w:rsidRPr="002961DB" w:rsidTr="00DA1749">
        <w:trPr>
          <w:gridAfter w:val="2"/>
          <w:wAfter w:w="7300" w:type="dxa"/>
          <w:trHeight w:val="48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</w:tr>
      <w:tr w:rsidR="008436F3" w:rsidRPr="002961DB" w:rsidTr="00543981">
        <w:trPr>
          <w:gridAfter w:val="2"/>
          <w:wAfter w:w="7300" w:type="dxa"/>
          <w:trHeight w:val="339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23851,6</w:t>
            </w:r>
          </w:p>
        </w:tc>
      </w:tr>
      <w:tr w:rsidR="008436F3" w:rsidRPr="002961DB" w:rsidTr="00DA1749">
        <w:trPr>
          <w:gridAfter w:val="2"/>
          <w:wAfter w:w="7300" w:type="dxa"/>
          <w:trHeight w:val="12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</w:tr>
      <w:tr w:rsidR="008436F3" w:rsidRPr="002961DB" w:rsidTr="00F85F63">
        <w:trPr>
          <w:gridAfter w:val="2"/>
          <w:wAfter w:w="7300" w:type="dxa"/>
          <w:trHeight w:val="323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</w:tr>
      <w:tr w:rsidR="008436F3" w:rsidRPr="002961DB" w:rsidTr="00DA5494">
        <w:trPr>
          <w:gridAfter w:val="2"/>
          <w:wAfter w:w="7300" w:type="dxa"/>
          <w:trHeight w:val="78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06E88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15266,6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Вознаграждение, причитающееся приемному родителю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</w:tr>
      <w:tr w:rsidR="008436F3" w:rsidRPr="002961DB" w:rsidTr="00F85F63">
        <w:trPr>
          <w:gridAfter w:val="2"/>
          <w:wAfter w:w="7300" w:type="dxa"/>
          <w:trHeight w:val="4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единовременного пособия при передаче ребенка на воспитание в семью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единовременного пособия при устройстве в семью-инвалида или ребенка, достигшего возраста 10 лет, а также при одновременной передаче на воспитание в семью ребенка вместе с его братьями (сестрами)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финансам администрации Россошанского муниципального района Воронежской области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198117,6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7569,3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7569,3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7569,3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7569,3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6464,0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6464,0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6464,0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1101,4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1101,4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560,6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2241,7</w:t>
            </w:r>
          </w:p>
        </w:tc>
      </w:tr>
      <w:tr w:rsidR="008436F3" w:rsidRPr="002961DB" w:rsidTr="00DA1749">
        <w:trPr>
          <w:gridAfter w:val="2"/>
          <w:wAfter w:w="7300" w:type="dxa"/>
          <w:trHeight w:val="8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2241,7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436F3" w:rsidRPr="002961DB" w:rsidTr="00F85F63">
        <w:trPr>
          <w:gridAfter w:val="2"/>
          <w:wAfter w:w="7300" w:type="dxa"/>
          <w:trHeight w:val="1657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  по предупреждению и ликвидации чрезвычайных ситуаций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521 02 88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521 02 88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521 02 88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</w:tr>
      <w:tr w:rsidR="008436F3" w:rsidRPr="002961DB" w:rsidTr="00DA1749">
        <w:trPr>
          <w:gridAfter w:val="2"/>
          <w:wAfter w:w="7300" w:type="dxa"/>
          <w:trHeight w:val="8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"Снижение рисков и смягчение последствий чрезвычайных ситуаций природного и техногенного характера на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</w:tr>
      <w:tr w:rsidR="008436F3" w:rsidRPr="002961DB" w:rsidTr="00DA1749">
        <w:trPr>
          <w:gridAfter w:val="2"/>
          <w:wAfter w:w="7300" w:type="dxa"/>
          <w:trHeight w:val="78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</w:tr>
      <w:tr w:rsidR="008436F3" w:rsidRPr="002961DB" w:rsidTr="00DA1749">
        <w:trPr>
          <w:gridAfter w:val="2"/>
          <w:wAfter w:w="7300" w:type="dxa"/>
          <w:trHeight w:val="40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50405,3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ВЦП "Развитие сети автомобильных дорог общего пользования Воронежской области на 2013-2015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</w:tr>
      <w:tr w:rsidR="008436F3" w:rsidRPr="002961DB" w:rsidTr="00543981">
        <w:trPr>
          <w:gridAfter w:val="2"/>
          <w:wAfter w:w="7300" w:type="dxa"/>
          <w:trHeight w:val="85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35851,8</w:t>
            </w:r>
          </w:p>
        </w:tc>
      </w:tr>
      <w:tr w:rsidR="008436F3" w:rsidRPr="002961DB" w:rsidTr="00543981">
        <w:trPr>
          <w:gridAfter w:val="2"/>
          <w:wAfter w:w="7300" w:type="dxa"/>
          <w:trHeight w:val="707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13282,2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ВЦП "Развитие градостроительной деятельности в Воронежской области на 2012-2014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</w:tr>
      <w:tr w:rsidR="008436F3" w:rsidRPr="002961DB" w:rsidTr="00DA1749">
        <w:trPr>
          <w:gridAfter w:val="2"/>
          <w:wAfter w:w="7300" w:type="dxa"/>
          <w:trHeight w:val="75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44451,6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Федеральные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543981">
        <w:trPr>
          <w:gridAfter w:val="2"/>
          <w:wAfter w:w="7300" w:type="dxa"/>
          <w:trHeight w:val="1191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Воронежской области на 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543981">
        <w:trPr>
          <w:gridAfter w:val="2"/>
          <w:wAfter w:w="7300" w:type="dxa"/>
          <w:trHeight w:val="998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 расходных обязательств,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DA1749">
        <w:trPr>
          <w:gridAfter w:val="2"/>
          <w:wAfter w:w="7300" w:type="dxa"/>
          <w:trHeight w:val="27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DA1749">
        <w:trPr>
          <w:gridAfter w:val="2"/>
          <w:wAfter w:w="7300" w:type="dxa"/>
          <w:trHeight w:val="8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</w:tr>
      <w:tr w:rsidR="008436F3" w:rsidRPr="002961DB" w:rsidTr="00DA1749">
        <w:trPr>
          <w:gridAfter w:val="2"/>
          <w:wAfter w:w="7300" w:type="dxa"/>
          <w:trHeight w:val="27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ОЦП "Социальное развитие села до 2013 года"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</w:tr>
      <w:tr w:rsidR="008436F3" w:rsidRPr="002961DB" w:rsidTr="00DA1749">
        <w:trPr>
          <w:gridAfter w:val="2"/>
          <w:wAfter w:w="7300" w:type="dxa"/>
          <w:trHeight w:val="34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Культура ,  кинематография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27596,80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78,30</w:t>
            </w:r>
          </w:p>
        </w:tc>
      </w:tr>
      <w:tr w:rsidR="008436F3" w:rsidRPr="002961DB" w:rsidTr="00DA5494">
        <w:trPr>
          <w:gridAfter w:val="2"/>
          <w:wAfter w:w="7300" w:type="dxa"/>
          <w:trHeight w:val="5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78,30</w:t>
            </w:r>
          </w:p>
        </w:tc>
      </w:tr>
      <w:tr w:rsidR="008436F3" w:rsidRPr="002961DB" w:rsidTr="00DA5494">
        <w:trPr>
          <w:gridAfter w:val="2"/>
          <w:wAfter w:w="7300" w:type="dxa"/>
          <w:trHeight w:val="78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78,30</w:t>
            </w:r>
          </w:p>
        </w:tc>
      </w:tr>
      <w:tr w:rsidR="008436F3" w:rsidRPr="002961DB" w:rsidTr="00DA5494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440 09 00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78,30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27518,50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27518,50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ДОЦП "Развитие сельской культуры Воронежской области. 2011-2015 годы"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17518,50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17518,50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17518,50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17518,50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Областная адресная инвестиционная программа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10000,00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10000,00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10000,00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10000,00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3198,0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681,2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8436F3" w:rsidRPr="002961DB" w:rsidTr="00DA1749">
        <w:trPr>
          <w:gridAfter w:val="2"/>
          <w:wAfter w:w="7300" w:type="dxa"/>
          <w:trHeight w:val="31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52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отдельным общественным организациям  и иным некоммерческим объединениям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</w:tr>
      <w:tr w:rsidR="008436F3" w:rsidRPr="002961DB" w:rsidTr="00DA5494">
        <w:trPr>
          <w:gridAfter w:val="2"/>
          <w:wAfter w:w="7300" w:type="dxa"/>
          <w:trHeight w:val="49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514 05 00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</w:tr>
      <w:tr w:rsidR="008436F3" w:rsidRPr="002961DB" w:rsidTr="00DA5494">
        <w:trPr>
          <w:gridAfter w:val="2"/>
          <w:wAfter w:w="7300" w:type="dxa"/>
          <w:trHeight w:val="48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3696,6</w:t>
            </w:r>
          </w:p>
        </w:tc>
      </w:tr>
      <w:tr w:rsidR="008436F3" w:rsidRPr="002961DB" w:rsidTr="00543981">
        <w:trPr>
          <w:gridAfter w:val="2"/>
          <w:wAfter w:w="7300" w:type="dxa"/>
          <w:trHeight w:val="349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Процентные платежи по долговым обязательствам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065 00 00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  <w:r w:rsidRPr="00006E8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  <w:r w:rsidRPr="00006E88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</w:tr>
      <w:tr w:rsidR="008436F3" w:rsidRPr="002961DB" w:rsidTr="00DA1749">
        <w:trPr>
          <w:gridAfter w:val="2"/>
          <w:wAfter w:w="7300" w:type="dxa"/>
          <w:trHeight w:val="8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 бюджетам субъе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тов Российской Федерации и муниципальных образований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58958,3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37620,0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516 00 00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37620,0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516 01 00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37620,0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Выравнивание бюджетной обеспеченности поселений  из регионального фонда финансовой поддержки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Выравнивание бюджетной обеспеченности поселений  из районного фонда финансовой поддержки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</w:tr>
      <w:tr w:rsidR="008436F3" w:rsidRPr="002961DB" w:rsidTr="00DA1749">
        <w:trPr>
          <w:gridAfter w:val="2"/>
          <w:wAfter w:w="7300" w:type="dxa"/>
          <w:trHeight w:val="7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21338,3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4424,4</w:t>
            </w:r>
          </w:p>
        </w:tc>
      </w:tr>
      <w:tr w:rsidR="008436F3" w:rsidRPr="002961DB" w:rsidTr="00DA1749">
        <w:trPr>
          <w:gridAfter w:val="2"/>
          <w:wAfter w:w="7300" w:type="dxa"/>
          <w:trHeight w:val="40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2462,8</w:t>
            </w:r>
          </w:p>
        </w:tc>
      </w:tr>
      <w:tr w:rsidR="008436F3" w:rsidRPr="002961DB" w:rsidTr="00DA1749">
        <w:trPr>
          <w:gridAfter w:val="2"/>
          <w:wAfter w:w="7300" w:type="dxa"/>
          <w:trHeight w:val="58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2344,8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2344,8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2344,8</w:t>
            </w:r>
          </w:p>
        </w:tc>
      </w:tr>
      <w:tr w:rsidR="008436F3" w:rsidRPr="002961DB" w:rsidTr="00DA1749">
        <w:trPr>
          <w:gridAfter w:val="2"/>
          <w:wAfter w:w="7300" w:type="dxa"/>
          <w:trHeight w:val="100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1961,6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500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1961,6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540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1961,6</w:t>
            </w:r>
          </w:p>
        </w:tc>
      </w:tr>
      <w:tr w:rsidR="008436F3" w:rsidRPr="002961DB" w:rsidTr="00DA5494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</w:tr>
      <w:tr w:rsidR="008436F3" w:rsidRPr="002961DB" w:rsidTr="00DA5494">
        <w:trPr>
          <w:gridAfter w:val="2"/>
          <w:wAfter w:w="7300" w:type="dxa"/>
          <w:trHeight w:val="8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Средства, 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520 15 00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</w:tr>
      <w:tr w:rsidR="008436F3" w:rsidRPr="002961DB" w:rsidTr="00DA5494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520 15 00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</w:tr>
      <w:tr w:rsidR="008436F3" w:rsidRPr="002961DB" w:rsidTr="00DA1749">
        <w:trPr>
          <w:gridAfter w:val="2"/>
          <w:wAfter w:w="7300" w:type="dxa"/>
          <w:trHeight w:val="39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520 15 00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100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для финансового обеспечения расходных обязательств возникающих при выполнении полномочий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54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521 03 01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33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521 03 01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521 03 01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436F3" w:rsidRPr="002961DB" w:rsidTr="00DA1749">
        <w:trPr>
          <w:gridAfter w:val="2"/>
          <w:wAfter w:w="7300" w:type="dxa"/>
          <w:trHeight w:val="103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управлению муниципальным имуществом, земельным ресурсам и землеустройству  администрации Россошанского муниципального района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4923,4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4733,8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4733,8</w:t>
            </w:r>
          </w:p>
        </w:tc>
      </w:tr>
      <w:tr w:rsidR="008436F3" w:rsidRPr="002961DB" w:rsidTr="00543981">
        <w:trPr>
          <w:gridAfter w:val="2"/>
          <w:wAfter w:w="7300" w:type="dxa"/>
          <w:trHeight w:val="839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3957,7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3957,7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3399,3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3399,3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3399,3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557,7</w:t>
            </w:r>
          </w:p>
        </w:tc>
      </w:tr>
      <w:tr w:rsidR="008436F3" w:rsidRPr="002961DB" w:rsidTr="00DA1749">
        <w:trPr>
          <w:gridAfter w:val="2"/>
          <w:wAfter w:w="7300" w:type="dxa"/>
          <w:trHeight w:val="6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557,7</w:t>
            </w:r>
          </w:p>
        </w:tc>
      </w:tr>
      <w:tr w:rsidR="008436F3" w:rsidRPr="002961DB" w:rsidTr="00DA1749">
        <w:trPr>
          <w:gridAfter w:val="2"/>
          <w:wAfter w:w="7300" w:type="dxa"/>
          <w:trHeight w:val="61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130,3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427,4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8436F3" w:rsidRPr="002961DB" w:rsidTr="00DA1749">
        <w:trPr>
          <w:gridAfter w:val="2"/>
          <w:wAfter w:w="7300" w:type="dxa"/>
          <w:trHeight w:val="3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528,4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472,4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466,4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466,4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466,4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436F3" w:rsidRPr="002961DB" w:rsidTr="00DA1749">
        <w:trPr>
          <w:gridAfter w:val="2"/>
          <w:wAfter w:w="7300" w:type="dxa"/>
          <w:trHeight w:val="8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</w:tr>
      <w:tr w:rsidR="008436F3" w:rsidRPr="002961DB" w:rsidTr="00DA1749">
        <w:trPr>
          <w:gridAfter w:val="2"/>
          <w:wAfter w:w="7300" w:type="dxa"/>
          <w:trHeight w:val="37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189,6</w:t>
            </w:r>
          </w:p>
        </w:tc>
      </w:tr>
      <w:tr w:rsidR="008436F3" w:rsidRPr="002961DB" w:rsidTr="00DA1749">
        <w:trPr>
          <w:gridAfter w:val="2"/>
          <w:wAfter w:w="7300" w:type="dxa"/>
          <w:trHeight w:val="40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189,6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</w:tr>
      <w:tr w:rsidR="008436F3" w:rsidRPr="002961DB" w:rsidTr="00DA1749">
        <w:trPr>
          <w:gridAfter w:val="2"/>
          <w:wAfter w:w="7300" w:type="dxa"/>
          <w:trHeight w:val="66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Муниципальное казенное учреждение  "Молодежный центр"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17313,9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17313,9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17313,9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431 00 00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17174,4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16974,4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7880,0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7880,0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7880,0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7077,4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7077,4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133,7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6943,7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2017,0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2016,8</w:t>
            </w:r>
          </w:p>
        </w:tc>
      </w:tr>
      <w:tr w:rsidR="008436F3" w:rsidRPr="002961DB" w:rsidTr="00DA1749">
        <w:trPr>
          <w:gridAfter w:val="2"/>
          <w:wAfter w:w="7300" w:type="dxa"/>
          <w:trHeight w:val="30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Муниципальное казенное учреждение  "Центр поддержки агропромышленного комплекса" Россошанского муниципального района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3845,9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3845,9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3845,9</w:t>
            </w:r>
          </w:p>
        </w:tc>
      </w:tr>
      <w:tr w:rsidR="008436F3" w:rsidRPr="002961DB" w:rsidTr="00DA1749">
        <w:trPr>
          <w:gridAfter w:val="2"/>
          <w:wAfter w:w="7300" w:type="dxa"/>
          <w:trHeight w:val="76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Учреждения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обеспечивающие предоставление услуг в области сельского хозяйства, охраны и использования объектов животного мира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3815,9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3815,9</w:t>
            </w:r>
          </w:p>
        </w:tc>
      </w:tr>
      <w:tr w:rsidR="008436F3" w:rsidRPr="002961DB" w:rsidTr="00DA1749">
        <w:trPr>
          <w:gridAfter w:val="2"/>
          <w:wAfter w:w="7300" w:type="dxa"/>
          <w:trHeight w:val="102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873,8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873,8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163,0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</w:tr>
      <w:tr w:rsidR="008436F3" w:rsidRPr="002961DB" w:rsidTr="00DA1749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5494">
        <w:trPr>
          <w:gridAfter w:val="2"/>
          <w:wAfter w:w="7300" w:type="dxa"/>
          <w:trHeight w:val="510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Региональная программа "Развитие сельского хозяйства Воронежской области на 2013-2020 годы"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522 03 00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5494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522 03 00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436F3" w:rsidRPr="002961DB" w:rsidTr="00DA1749">
        <w:trPr>
          <w:gridAfter w:val="2"/>
          <w:wAfter w:w="7300" w:type="dxa"/>
          <w:trHeight w:val="255"/>
        </w:trPr>
        <w:tc>
          <w:tcPr>
            <w:tcW w:w="5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522 03 00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36F3" w:rsidRPr="00006E88" w:rsidRDefault="008436F3" w:rsidP="00006E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6E88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</w:tbl>
    <w:p w:rsidR="008436F3" w:rsidRDefault="008436F3"/>
    <w:sectPr w:rsidR="008436F3" w:rsidSect="00006E8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E88"/>
    <w:rsid w:val="00006E88"/>
    <w:rsid w:val="000915B0"/>
    <w:rsid w:val="00224229"/>
    <w:rsid w:val="002754E0"/>
    <w:rsid w:val="002961DB"/>
    <w:rsid w:val="002B5174"/>
    <w:rsid w:val="00383382"/>
    <w:rsid w:val="00422065"/>
    <w:rsid w:val="004F7C23"/>
    <w:rsid w:val="00534DFD"/>
    <w:rsid w:val="00543981"/>
    <w:rsid w:val="006033F1"/>
    <w:rsid w:val="006D7C09"/>
    <w:rsid w:val="007D18F4"/>
    <w:rsid w:val="007E69AE"/>
    <w:rsid w:val="008436F3"/>
    <w:rsid w:val="008E7184"/>
    <w:rsid w:val="00930495"/>
    <w:rsid w:val="00A23419"/>
    <w:rsid w:val="00A25D7C"/>
    <w:rsid w:val="00A76C6F"/>
    <w:rsid w:val="00AA6C1F"/>
    <w:rsid w:val="00AC4BAD"/>
    <w:rsid w:val="00BB4D59"/>
    <w:rsid w:val="00DA1749"/>
    <w:rsid w:val="00DA5494"/>
    <w:rsid w:val="00ED3503"/>
    <w:rsid w:val="00ED4A54"/>
    <w:rsid w:val="00F25006"/>
    <w:rsid w:val="00F26DAD"/>
    <w:rsid w:val="00F8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A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6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26</Pages>
  <Words>11248</Words>
  <Characters>-32766</Characters>
  <Application>Microsoft Office Outlook</Application>
  <DocSecurity>0</DocSecurity>
  <Lines>0</Lines>
  <Paragraphs>0</Paragraphs>
  <ScaleCrop>false</ScaleCrop>
  <Company>отдел по финансам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</dc:creator>
  <cp:keywords/>
  <dc:description/>
  <cp:lastModifiedBy>User</cp:lastModifiedBy>
  <cp:revision>9</cp:revision>
  <cp:lastPrinted>2014-07-31T05:52:00Z</cp:lastPrinted>
  <dcterms:created xsi:type="dcterms:W3CDTF">2014-04-16T09:54:00Z</dcterms:created>
  <dcterms:modified xsi:type="dcterms:W3CDTF">2014-07-31T05:52:00Z</dcterms:modified>
</cp:coreProperties>
</file>